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DA63F5" w14:textId="72145178" w:rsidR="00571D1C" w:rsidRPr="003C2427" w:rsidRDefault="00BF0977" w:rsidP="003C2427">
      <w:pPr>
        <w:spacing w:after="60"/>
        <w:ind w:left="-14" w:right="14"/>
        <w:jc w:val="right"/>
        <w:rPr>
          <w:rFonts w:ascii="Calibri" w:hAnsi="Calibri" w:cs="Calibri"/>
          <w:b/>
          <w:bCs/>
          <w:szCs w:val="28"/>
        </w:rPr>
      </w:pPr>
      <w:bookmarkStart w:id="0" w:name="_GoBack"/>
      <w:bookmarkEnd w:id="0"/>
      <w:r w:rsidRPr="003C2427">
        <w:rPr>
          <w:rFonts w:ascii="Calibri" w:hAnsi="Calibri" w:cs="Calibri"/>
          <w:b/>
          <w:bCs/>
          <w:szCs w:val="28"/>
        </w:rPr>
        <w:t xml:space="preserve">Vol. </w:t>
      </w:r>
      <w:r w:rsidR="003C2427" w:rsidRPr="003C2427">
        <w:rPr>
          <w:rFonts w:ascii="Calibri" w:hAnsi="Calibri" w:cs="Calibri"/>
          <w:b/>
          <w:bCs/>
          <w:szCs w:val="28"/>
        </w:rPr>
        <w:t>IV</w:t>
      </w:r>
      <w:r w:rsidRPr="003C2427">
        <w:rPr>
          <w:rFonts w:ascii="Calibri" w:hAnsi="Calibri" w:cs="Calibri"/>
          <w:b/>
          <w:bCs/>
          <w:szCs w:val="28"/>
        </w:rPr>
        <w:t>, #</w:t>
      </w:r>
      <w:r w:rsidR="009B31ED">
        <w:rPr>
          <w:rFonts w:ascii="Calibri" w:hAnsi="Calibri" w:cs="Calibri"/>
          <w:b/>
          <w:bCs/>
          <w:szCs w:val="28"/>
        </w:rPr>
        <w:t>3</w:t>
      </w:r>
    </w:p>
    <w:p w14:paraId="4E398A3D" w14:textId="266162B3" w:rsidR="00571D1C" w:rsidRPr="003C2427" w:rsidRDefault="00D10A1A" w:rsidP="003C2427">
      <w:pPr>
        <w:spacing w:after="60"/>
        <w:ind w:left="-16" w:right="16"/>
        <w:jc w:val="center"/>
        <w:rPr>
          <w:rFonts w:asciiTheme="minorHAnsi" w:hAnsiTheme="minorHAnsi" w:cstheme="minorHAnsi"/>
          <w:b/>
          <w:bCs/>
          <w:szCs w:val="28"/>
        </w:rPr>
      </w:pPr>
      <w:r w:rsidRPr="003C2427">
        <w:rPr>
          <w:rFonts w:asciiTheme="minorHAnsi" w:hAnsiTheme="minorHAnsi" w:cstheme="minorHAnsi"/>
          <w:b/>
          <w:noProof/>
          <w:szCs w:val="28"/>
        </w:rPr>
        <w:drawing>
          <wp:anchor distT="0" distB="0" distL="114935" distR="114935" simplePos="0" relativeHeight="251657216" behindDoc="1" locked="0" layoutInCell="1" allowOverlap="1" wp14:anchorId="6D5E07F4" wp14:editId="4B640643">
            <wp:simplePos x="0" y="0"/>
            <wp:positionH relativeFrom="column">
              <wp:posOffset>-1804035</wp:posOffset>
            </wp:positionH>
            <wp:positionV relativeFrom="paragraph">
              <wp:posOffset>-99060</wp:posOffset>
            </wp:positionV>
            <wp:extent cx="1610360" cy="7238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23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427">
        <w:rPr>
          <w:rFonts w:asciiTheme="minorHAnsi" w:hAnsiTheme="minorHAnsi" w:cstheme="minorHAnsi"/>
          <w:b/>
          <w:noProof/>
          <w:szCs w:val="28"/>
        </w:rPr>
        <w:drawing>
          <wp:anchor distT="0" distB="0" distL="0" distR="0" simplePos="0" relativeHeight="251658240" behindDoc="0" locked="0" layoutInCell="1" allowOverlap="1" wp14:anchorId="57512476" wp14:editId="5EF0A0D3">
            <wp:simplePos x="0" y="0"/>
            <wp:positionH relativeFrom="page">
              <wp:align>center</wp:align>
            </wp:positionH>
            <wp:positionV relativeFrom="page">
              <wp:posOffset>402590</wp:posOffset>
            </wp:positionV>
            <wp:extent cx="6850380" cy="13862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38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1ED">
        <w:rPr>
          <w:rFonts w:asciiTheme="minorHAnsi" w:hAnsiTheme="minorHAnsi" w:cstheme="minorHAnsi"/>
          <w:b/>
          <w:noProof/>
          <w:szCs w:val="28"/>
        </w:rPr>
        <w:t xml:space="preserve">March </w:t>
      </w:r>
      <w:r w:rsidR="00DA5EBD">
        <w:rPr>
          <w:rFonts w:asciiTheme="minorHAnsi" w:hAnsiTheme="minorHAnsi" w:cstheme="minorHAnsi"/>
          <w:b/>
          <w:noProof/>
          <w:szCs w:val="28"/>
        </w:rPr>
        <w:t>28</w:t>
      </w:r>
      <w:r w:rsidR="0022112F" w:rsidRPr="003C2427">
        <w:rPr>
          <w:rFonts w:asciiTheme="minorHAnsi" w:hAnsiTheme="minorHAnsi" w:cstheme="minorHAnsi"/>
          <w:b/>
          <w:noProof/>
          <w:szCs w:val="28"/>
        </w:rPr>
        <w:t>,</w:t>
      </w:r>
      <w:r w:rsidR="000341CB" w:rsidRPr="003C2427">
        <w:rPr>
          <w:rFonts w:asciiTheme="minorHAnsi" w:hAnsiTheme="minorHAnsi" w:cstheme="minorHAnsi"/>
          <w:b/>
          <w:bCs/>
          <w:szCs w:val="28"/>
        </w:rPr>
        <w:t xml:space="preserve"> </w:t>
      </w:r>
      <w:r w:rsidR="00BF0977" w:rsidRPr="003C2427">
        <w:rPr>
          <w:rFonts w:asciiTheme="minorHAnsi" w:hAnsiTheme="minorHAnsi" w:cstheme="minorHAnsi"/>
          <w:b/>
          <w:bCs/>
          <w:szCs w:val="28"/>
        </w:rPr>
        <w:t>202</w:t>
      </w:r>
      <w:r w:rsidR="003C2427" w:rsidRPr="003C2427">
        <w:rPr>
          <w:rFonts w:asciiTheme="minorHAnsi" w:hAnsiTheme="minorHAnsi" w:cstheme="minorHAnsi"/>
          <w:b/>
          <w:bCs/>
          <w:szCs w:val="28"/>
        </w:rPr>
        <w:t>4</w:t>
      </w:r>
    </w:p>
    <w:p w14:paraId="4CEA3EA2" w14:textId="3DB4D530" w:rsidR="009B31ED" w:rsidRPr="003C2427" w:rsidRDefault="00DA5EBD" w:rsidP="009B31ED">
      <w:pPr>
        <w:widowControl/>
        <w:suppressAutoHyphens w:val="0"/>
        <w:spacing w:after="60"/>
        <w:jc w:val="center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30"/>
          <w:lang w:eastAsia="en-US" w:bidi="ar-SA"/>
        </w:rPr>
      </w:pPr>
      <w:r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30"/>
          <w:lang w:eastAsia="en-US" w:bidi="ar-SA"/>
        </w:rPr>
        <w:t xml:space="preserve">Some Progress in </w:t>
      </w:r>
      <w:r w:rsidR="009B31ED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30"/>
          <w:lang w:eastAsia="en-US" w:bidi="ar-SA"/>
        </w:rPr>
        <w:t>Negotiations</w:t>
      </w:r>
      <w:r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30"/>
          <w:lang w:eastAsia="en-US" w:bidi="ar-SA"/>
        </w:rPr>
        <w:t xml:space="preserve"> but Work Still Ahead</w:t>
      </w:r>
    </w:p>
    <w:p w14:paraId="56B27B16" w14:textId="5700FF89" w:rsidR="003F61E8" w:rsidRPr="009B31ED" w:rsidRDefault="003F61E8" w:rsidP="003F61E8">
      <w:pP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9B31ED">
        <w:rPr>
          <w:rFonts w:asciiTheme="minorHAnsi" w:hAnsiTheme="minorHAnsi" w:cstheme="minorHAnsi"/>
          <w:sz w:val="22"/>
          <w:szCs w:val="22"/>
        </w:rPr>
        <w:t xml:space="preserve">The </w:t>
      </w:r>
      <w:r w:rsidR="009B31ED">
        <w:rPr>
          <w:rFonts w:asciiTheme="minorHAnsi" w:hAnsiTheme="minorHAnsi" w:cstheme="minorHAnsi"/>
          <w:sz w:val="22"/>
          <w:szCs w:val="22"/>
        </w:rPr>
        <w:t>u</w:t>
      </w:r>
      <w:r w:rsidRPr="009B31ED">
        <w:rPr>
          <w:rFonts w:asciiTheme="minorHAnsi" w:hAnsiTheme="minorHAnsi" w:cstheme="minorHAnsi"/>
          <w:sz w:val="22"/>
          <w:szCs w:val="22"/>
        </w:rPr>
        <w:t xml:space="preserve">nions and Asarco met again for negotiations </w:t>
      </w:r>
      <w:r w:rsidR="00D07835">
        <w:rPr>
          <w:rFonts w:asciiTheme="minorHAnsi" w:hAnsiTheme="minorHAnsi" w:cstheme="minorHAnsi"/>
          <w:sz w:val="22"/>
          <w:szCs w:val="22"/>
        </w:rPr>
        <w:t xml:space="preserve">on </w:t>
      </w:r>
      <w:r w:rsidRPr="009B31ED">
        <w:rPr>
          <w:rFonts w:asciiTheme="minorHAnsi" w:hAnsiTheme="minorHAnsi" w:cstheme="minorHAnsi"/>
          <w:sz w:val="22"/>
          <w:szCs w:val="22"/>
        </w:rPr>
        <w:t>March 25</w:t>
      </w:r>
      <w:r w:rsidR="009B31ED">
        <w:rPr>
          <w:rFonts w:asciiTheme="minorHAnsi" w:hAnsiTheme="minorHAnsi" w:cstheme="minorHAnsi"/>
          <w:sz w:val="22"/>
          <w:szCs w:val="22"/>
        </w:rPr>
        <w:t>-</w:t>
      </w:r>
      <w:r w:rsidRPr="009B31ED">
        <w:rPr>
          <w:rFonts w:asciiTheme="minorHAnsi" w:hAnsiTheme="minorHAnsi" w:cstheme="minorHAnsi"/>
          <w:sz w:val="22"/>
          <w:szCs w:val="22"/>
        </w:rPr>
        <w:t xml:space="preserve">27, in Mesa, Arizona. The </w:t>
      </w:r>
      <w:r w:rsidR="009B31ED">
        <w:rPr>
          <w:rFonts w:asciiTheme="minorHAnsi" w:hAnsiTheme="minorHAnsi" w:cstheme="minorHAnsi"/>
          <w:sz w:val="22"/>
          <w:szCs w:val="22"/>
        </w:rPr>
        <w:t>p</w:t>
      </w:r>
      <w:r w:rsidRPr="009B31ED">
        <w:rPr>
          <w:rFonts w:asciiTheme="minorHAnsi" w:hAnsiTheme="minorHAnsi" w:cstheme="minorHAnsi"/>
          <w:sz w:val="22"/>
          <w:szCs w:val="22"/>
        </w:rPr>
        <w:t>arties made progress via numerous tentative agreements, including improving recall rights and vacation time off, among other items.</w:t>
      </w:r>
    </w:p>
    <w:p w14:paraId="1828D788" w14:textId="77777777" w:rsidR="003F61E8" w:rsidRPr="009B31ED" w:rsidRDefault="003F61E8" w:rsidP="003F61E8">
      <w:pPr>
        <w:rPr>
          <w:rFonts w:asciiTheme="minorHAnsi" w:hAnsiTheme="minorHAnsi" w:cstheme="minorHAnsi"/>
          <w:sz w:val="22"/>
          <w:szCs w:val="22"/>
        </w:rPr>
      </w:pPr>
    </w:p>
    <w:p w14:paraId="71E13C64" w14:textId="2A0A82AC" w:rsidR="003F61E8" w:rsidRPr="009B31ED" w:rsidRDefault="003F61E8" w:rsidP="003F61E8">
      <w:pPr>
        <w:rPr>
          <w:rFonts w:asciiTheme="minorHAnsi" w:hAnsiTheme="minorHAnsi" w:cstheme="minorHAnsi"/>
          <w:sz w:val="22"/>
          <w:szCs w:val="22"/>
        </w:rPr>
      </w:pPr>
      <w:r w:rsidRPr="009B31ED">
        <w:rPr>
          <w:rFonts w:asciiTheme="minorHAnsi" w:hAnsiTheme="minorHAnsi" w:cstheme="minorHAnsi"/>
          <w:sz w:val="22"/>
          <w:szCs w:val="22"/>
        </w:rPr>
        <w:t xml:space="preserve">Wage increases, health care insurance, profit sharing, and successorship remain unresolved. The USW’s top health care insurance expert joined our </w:t>
      </w:r>
      <w:r w:rsidR="00565B13">
        <w:rPr>
          <w:rFonts w:asciiTheme="minorHAnsi" w:hAnsiTheme="minorHAnsi" w:cstheme="minorHAnsi"/>
          <w:sz w:val="22"/>
          <w:szCs w:val="22"/>
        </w:rPr>
        <w:t>union’s</w:t>
      </w:r>
      <w:r w:rsidRPr="009B31ED">
        <w:rPr>
          <w:rFonts w:asciiTheme="minorHAnsi" w:hAnsiTheme="minorHAnsi" w:cstheme="minorHAnsi"/>
          <w:sz w:val="22"/>
          <w:szCs w:val="22"/>
        </w:rPr>
        <w:t xml:space="preserve"> team of technicians, lawyers, negotiating professionals and most importantly, your elected local union representatives. Discussions this week were meaningful, but not yet fruitful. </w:t>
      </w:r>
    </w:p>
    <w:p w14:paraId="68D6CD2C" w14:textId="77777777" w:rsidR="003F61E8" w:rsidRPr="009B31ED" w:rsidRDefault="003F61E8" w:rsidP="003F61E8">
      <w:pPr>
        <w:rPr>
          <w:rFonts w:asciiTheme="minorHAnsi" w:hAnsiTheme="minorHAnsi" w:cstheme="minorHAnsi"/>
          <w:sz w:val="22"/>
          <w:szCs w:val="22"/>
        </w:rPr>
      </w:pPr>
    </w:p>
    <w:p w14:paraId="18732976" w14:textId="1BFA1034" w:rsidR="009B31ED" w:rsidRDefault="003F61E8" w:rsidP="003F61E8">
      <w:pPr>
        <w:rPr>
          <w:rFonts w:asciiTheme="minorHAnsi" w:hAnsiTheme="minorHAnsi" w:cstheme="minorHAnsi"/>
          <w:sz w:val="22"/>
          <w:szCs w:val="22"/>
        </w:rPr>
      </w:pPr>
      <w:r w:rsidRPr="009B31ED">
        <w:rPr>
          <w:rFonts w:asciiTheme="minorHAnsi" w:hAnsiTheme="minorHAnsi" w:cstheme="minorHAnsi"/>
          <w:sz w:val="22"/>
          <w:szCs w:val="22"/>
        </w:rPr>
        <w:t>Your Unified Bargaining Committee continued to push hard for resolution</w:t>
      </w:r>
      <w:r w:rsidR="009B31ED">
        <w:rPr>
          <w:rFonts w:asciiTheme="minorHAnsi" w:hAnsiTheme="minorHAnsi" w:cstheme="minorHAnsi"/>
          <w:sz w:val="22"/>
          <w:szCs w:val="22"/>
        </w:rPr>
        <w:t>s</w:t>
      </w:r>
      <w:r w:rsidRPr="009B31ED">
        <w:rPr>
          <w:rFonts w:asciiTheme="minorHAnsi" w:hAnsiTheme="minorHAnsi" w:cstheme="minorHAnsi"/>
          <w:sz w:val="22"/>
          <w:szCs w:val="22"/>
        </w:rPr>
        <w:t xml:space="preserve"> to open items. </w:t>
      </w:r>
      <w:r w:rsidR="00DA5EBD">
        <w:rPr>
          <w:rFonts w:asciiTheme="minorHAnsi" w:hAnsiTheme="minorHAnsi" w:cstheme="minorHAnsi"/>
          <w:sz w:val="22"/>
          <w:szCs w:val="22"/>
        </w:rPr>
        <w:t>B</w:t>
      </w:r>
      <w:r w:rsidRPr="009B31ED">
        <w:rPr>
          <w:rFonts w:asciiTheme="minorHAnsi" w:hAnsiTheme="minorHAnsi" w:cstheme="minorHAnsi"/>
          <w:sz w:val="22"/>
          <w:szCs w:val="22"/>
        </w:rPr>
        <w:t xml:space="preserve">oth sides </w:t>
      </w:r>
      <w:r w:rsidR="00DA5EBD">
        <w:rPr>
          <w:rFonts w:asciiTheme="minorHAnsi" w:hAnsiTheme="minorHAnsi" w:cstheme="minorHAnsi"/>
          <w:sz w:val="22"/>
          <w:szCs w:val="22"/>
        </w:rPr>
        <w:t>passed n</w:t>
      </w:r>
      <w:r w:rsidR="00DA5EBD" w:rsidRPr="009B31ED">
        <w:rPr>
          <w:rFonts w:asciiTheme="minorHAnsi" w:hAnsiTheme="minorHAnsi" w:cstheme="minorHAnsi"/>
          <w:sz w:val="22"/>
          <w:szCs w:val="22"/>
        </w:rPr>
        <w:t xml:space="preserve">umerous proposals </w:t>
      </w:r>
      <w:r w:rsidR="00DA5EBD">
        <w:rPr>
          <w:rFonts w:asciiTheme="minorHAnsi" w:hAnsiTheme="minorHAnsi" w:cstheme="minorHAnsi"/>
          <w:sz w:val="22"/>
          <w:szCs w:val="22"/>
        </w:rPr>
        <w:t>with</w:t>
      </w:r>
      <w:r w:rsidRPr="009B31ED">
        <w:rPr>
          <w:rFonts w:asciiTheme="minorHAnsi" w:hAnsiTheme="minorHAnsi" w:cstheme="minorHAnsi"/>
          <w:sz w:val="22"/>
          <w:szCs w:val="22"/>
        </w:rPr>
        <w:t xml:space="preserve"> significant progress toward an overall agreement. The </w:t>
      </w:r>
      <w:r w:rsidR="009B31ED">
        <w:rPr>
          <w:rFonts w:asciiTheme="minorHAnsi" w:hAnsiTheme="minorHAnsi" w:cstheme="minorHAnsi"/>
          <w:sz w:val="22"/>
          <w:szCs w:val="22"/>
        </w:rPr>
        <w:t>c</w:t>
      </w:r>
      <w:r w:rsidRPr="009B31ED">
        <w:rPr>
          <w:rFonts w:asciiTheme="minorHAnsi" w:hAnsiTheme="minorHAnsi" w:cstheme="minorHAnsi"/>
          <w:sz w:val="22"/>
          <w:szCs w:val="22"/>
        </w:rPr>
        <w:t>ompany shifted from its all-or-nothing approach, and the gap between the parties</w:t>
      </w:r>
      <w:r w:rsidR="009B31ED">
        <w:rPr>
          <w:rFonts w:asciiTheme="minorHAnsi" w:hAnsiTheme="minorHAnsi" w:cstheme="minorHAnsi"/>
          <w:sz w:val="22"/>
          <w:szCs w:val="22"/>
        </w:rPr>
        <w:t>’</w:t>
      </w:r>
      <w:r w:rsidRPr="009B31ED">
        <w:rPr>
          <w:rFonts w:asciiTheme="minorHAnsi" w:hAnsiTheme="minorHAnsi" w:cstheme="minorHAnsi"/>
          <w:sz w:val="22"/>
          <w:szCs w:val="22"/>
        </w:rPr>
        <w:t xml:space="preserve"> respective wage proposals has narrowed, with movement from both sides. </w:t>
      </w:r>
    </w:p>
    <w:p w14:paraId="46572D07" w14:textId="77777777" w:rsidR="009B31ED" w:rsidRDefault="009B31ED" w:rsidP="003F61E8">
      <w:pPr>
        <w:rPr>
          <w:rFonts w:asciiTheme="minorHAnsi" w:hAnsiTheme="minorHAnsi" w:cstheme="minorHAnsi"/>
          <w:sz w:val="22"/>
          <w:szCs w:val="22"/>
        </w:rPr>
      </w:pPr>
    </w:p>
    <w:p w14:paraId="0278518A" w14:textId="77777777" w:rsidR="00DA5EBD" w:rsidRDefault="009B31ED" w:rsidP="003F61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</w:t>
      </w:r>
      <w:r w:rsidR="003F61E8" w:rsidRPr="009B31ED">
        <w:rPr>
          <w:rFonts w:asciiTheme="minorHAnsi" w:hAnsiTheme="minorHAnsi" w:cstheme="minorHAnsi"/>
          <w:sz w:val="22"/>
          <w:szCs w:val="22"/>
        </w:rPr>
        <w:t xml:space="preserve"> Asarco removed some of </w:t>
      </w:r>
      <w:r w:rsidR="00565B13">
        <w:rPr>
          <w:rFonts w:asciiTheme="minorHAnsi" w:hAnsiTheme="minorHAnsi" w:cstheme="minorHAnsi"/>
          <w:sz w:val="22"/>
          <w:szCs w:val="22"/>
        </w:rPr>
        <w:t>its</w:t>
      </w:r>
      <w:r w:rsidR="003F61E8" w:rsidRPr="009B31ED">
        <w:rPr>
          <w:rFonts w:asciiTheme="minorHAnsi" w:hAnsiTheme="minorHAnsi" w:cstheme="minorHAnsi"/>
          <w:sz w:val="22"/>
          <w:szCs w:val="22"/>
        </w:rPr>
        <w:t xml:space="preserve"> most egregious barriers to progress</w:t>
      </w:r>
      <w:r>
        <w:rPr>
          <w:rFonts w:asciiTheme="minorHAnsi" w:hAnsiTheme="minorHAnsi" w:cstheme="minorHAnsi"/>
          <w:sz w:val="22"/>
          <w:szCs w:val="22"/>
        </w:rPr>
        <w:t xml:space="preserve">, it </w:t>
      </w:r>
      <w:r w:rsidR="003F61E8" w:rsidRPr="009B31ED">
        <w:rPr>
          <w:rFonts w:asciiTheme="minorHAnsi" w:hAnsiTheme="minorHAnsi" w:cstheme="minorHAnsi"/>
          <w:sz w:val="22"/>
          <w:szCs w:val="22"/>
        </w:rPr>
        <w:t xml:space="preserve">continues its ludicrous demand that no wage increases would be guaranteed in the </w:t>
      </w:r>
      <w:r>
        <w:rPr>
          <w:rFonts w:asciiTheme="minorHAnsi" w:hAnsiTheme="minorHAnsi" w:cstheme="minorHAnsi"/>
          <w:sz w:val="22"/>
          <w:szCs w:val="22"/>
        </w:rPr>
        <w:t>second or third years</w:t>
      </w:r>
      <w:r w:rsidR="003F61E8" w:rsidRPr="009B31ED">
        <w:rPr>
          <w:rFonts w:asciiTheme="minorHAnsi" w:hAnsiTheme="minorHAnsi" w:cstheme="minorHAnsi"/>
          <w:sz w:val="22"/>
          <w:szCs w:val="22"/>
        </w:rPr>
        <w:t xml:space="preserve"> of the contract. Their proposal would instead provide a lump sum payment of 2.5% in each of these </w:t>
      </w:r>
      <w:r w:rsidR="00C36AE9">
        <w:rPr>
          <w:rFonts w:asciiTheme="minorHAnsi" w:hAnsiTheme="minorHAnsi" w:cstheme="minorHAnsi"/>
          <w:sz w:val="22"/>
          <w:szCs w:val="22"/>
        </w:rPr>
        <w:t>two</w:t>
      </w:r>
      <w:r w:rsidR="003F61E8" w:rsidRPr="009B31ED">
        <w:rPr>
          <w:rFonts w:asciiTheme="minorHAnsi" w:hAnsiTheme="minorHAnsi" w:cstheme="minorHAnsi"/>
          <w:sz w:val="22"/>
          <w:szCs w:val="22"/>
        </w:rPr>
        <w:t xml:space="preserve"> years. This approach would leave wage rates stagnated and seriously erode workers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3F61E8" w:rsidRPr="009B31ED">
        <w:rPr>
          <w:rFonts w:asciiTheme="minorHAnsi" w:hAnsiTheme="minorHAnsi" w:cstheme="minorHAnsi"/>
          <w:sz w:val="22"/>
          <w:szCs w:val="22"/>
        </w:rPr>
        <w:t xml:space="preserve"> earning power with every passing year. </w:t>
      </w:r>
    </w:p>
    <w:p w14:paraId="1CAFF6B4" w14:textId="77777777" w:rsidR="00DA5EBD" w:rsidRDefault="00DA5EBD" w:rsidP="003F61E8">
      <w:pPr>
        <w:rPr>
          <w:rFonts w:asciiTheme="minorHAnsi" w:hAnsiTheme="minorHAnsi" w:cstheme="minorHAnsi"/>
          <w:sz w:val="22"/>
          <w:szCs w:val="22"/>
        </w:rPr>
      </w:pPr>
    </w:p>
    <w:p w14:paraId="11E33CB9" w14:textId="5CDCC64A" w:rsidR="003F61E8" w:rsidRPr="009B31ED" w:rsidRDefault="003F61E8" w:rsidP="003F61E8">
      <w:pPr>
        <w:rPr>
          <w:rFonts w:asciiTheme="minorHAnsi" w:hAnsiTheme="minorHAnsi" w:cstheme="minorHAnsi"/>
          <w:sz w:val="22"/>
          <w:szCs w:val="22"/>
        </w:rPr>
      </w:pPr>
      <w:r w:rsidRPr="009B31ED">
        <w:rPr>
          <w:rFonts w:asciiTheme="minorHAnsi" w:hAnsiTheme="minorHAnsi" w:cstheme="minorHAnsi"/>
          <w:sz w:val="22"/>
          <w:szCs w:val="22"/>
        </w:rPr>
        <w:t>Adding insult to this injury, Asarco calls </w:t>
      </w:r>
      <w:r w:rsidRPr="009B31ED">
        <w:rPr>
          <w:rFonts w:asciiTheme="minorHAnsi" w:hAnsiTheme="minorHAnsi" w:cstheme="minorHAnsi"/>
          <w:color w:val="000000"/>
          <w:sz w:val="22"/>
          <w:szCs w:val="22"/>
        </w:rPr>
        <w:t xml:space="preserve">their wage rates </w:t>
      </w:r>
      <w:r w:rsidR="009B31ED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9B31ED">
        <w:rPr>
          <w:rFonts w:asciiTheme="minorHAnsi" w:hAnsiTheme="minorHAnsi" w:cstheme="minorHAnsi"/>
          <w:color w:val="000000"/>
          <w:sz w:val="22"/>
          <w:szCs w:val="22"/>
        </w:rPr>
        <w:t>minimum rates</w:t>
      </w:r>
      <w:r w:rsidR="00C36AE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B31E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9B31ED">
        <w:rPr>
          <w:rFonts w:asciiTheme="minorHAnsi" w:hAnsiTheme="minorHAnsi" w:cstheme="minorHAnsi"/>
          <w:color w:val="000000"/>
          <w:sz w:val="22"/>
          <w:szCs w:val="22"/>
        </w:rPr>
        <w:t xml:space="preserve"> leaving open a unilateral management right to gerrymander wages. Asarco also proposed to eliminate our 6-month bidding procedures going forward.</w:t>
      </w:r>
    </w:p>
    <w:p w14:paraId="559D36CF" w14:textId="77777777" w:rsidR="003F61E8" w:rsidRPr="009B31ED" w:rsidRDefault="003F61E8" w:rsidP="003F61E8">
      <w:pPr>
        <w:rPr>
          <w:rFonts w:asciiTheme="minorHAnsi" w:hAnsiTheme="minorHAnsi" w:cstheme="minorHAnsi"/>
          <w:sz w:val="22"/>
          <w:szCs w:val="22"/>
        </w:rPr>
      </w:pPr>
    </w:p>
    <w:p w14:paraId="0B4C867C" w14:textId="25981E80" w:rsidR="003F61E8" w:rsidRPr="009B31ED" w:rsidRDefault="003F61E8" w:rsidP="003F61E8">
      <w:pPr>
        <w:rPr>
          <w:rFonts w:asciiTheme="minorHAnsi" w:hAnsiTheme="minorHAnsi" w:cstheme="minorHAnsi"/>
          <w:sz w:val="22"/>
          <w:szCs w:val="22"/>
        </w:rPr>
      </w:pPr>
      <w:r w:rsidRPr="009B31ED">
        <w:rPr>
          <w:rFonts w:asciiTheme="minorHAnsi" w:hAnsiTheme="minorHAnsi" w:cstheme="minorHAnsi"/>
          <w:sz w:val="22"/>
          <w:szCs w:val="22"/>
        </w:rPr>
        <w:t xml:space="preserve">The parties will be back at the negotiating table next month. In the meantime, let your supervisors and managers know that your resolve to win a </w:t>
      </w:r>
      <w:r w:rsidR="009B31ED">
        <w:rPr>
          <w:rFonts w:asciiTheme="minorHAnsi" w:hAnsiTheme="minorHAnsi" w:cstheme="minorHAnsi"/>
          <w:sz w:val="22"/>
          <w:szCs w:val="22"/>
        </w:rPr>
        <w:t xml:space="preserve">fair contract </w:t>
      </w:r>
      <w:r w:rsidRPr="009B31ED">
        <w:rPr>
          <w:rFonts w:asciiTheme="minorHAnsi" w:hAnsiTheme="minorHAnsi" w:cstheme="minorHAnsi"/>
          <w:sz w:val="22"/>
          <w:szCs w:val="22"/>
        </w:rPr>
        <w:t>is not fading.</w:t>
      </w:r>
    </w:p>
    <w:p w14:paraId="404D2C28" w14:textId="77777777" w:rsidR="009B31ED" w:rsidRDefault="009B31ED" w:rsidP="003F61E8">
      <w:pPr>
        <w:rPr>
          <w:rFonts w:asciiTheme="minorHAnsi" w:hAnsiTheme="minorHAnsi" w:cstheme="minorHAnsi"/>
          <w:sz w:val="22"/>
          <w:szCs w:val="22"/>
        </w:rPr>
      </w:pPr>
    </w:p>
    <w:p w14:paraId="705139F2" w14:textId="53640CD5" w:rsidR="003F61E8" w:rsidRPr="009B31ED" w:rsidRDefault="009B31ED" w:rsidP="003F61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 up, fight forward and be safe!</w:t>
      </w:r>
    </w:p>
    <w:p w14:paraId="67ED5A88" w14:textId="77777777" w:rsidR="00DA5EBD" w:rsidRDefault="00DA5EBD" w:rsidP="006B13E3">
      <w:pPr>
        <w:spacing w:before="120" w:after="60"/>
        <w:jc w:val="center"/>
        <w:rPr>
          <w:rFonts w:ascii="Calibri" w:hAnsi="Calibri" w:cs="Calibri"/>
          <w:i/>
          <w:iCs/>
          <w:spacing w:val="-4"/>
          <w:sz w:val="22"/>
          <w:szCs w:val="25"/>
        </w:rPr>
      </w:pPr>
    </w:p>
    <w:p w14:paraId="1199F26A" w14:textId="57D6D670" w:rsidR="003C2427" w:rsidRDefault="00BF0977" w:rsidP="006B13E3">
      <w:pPr>
        <w:spacing w:before="120" w:after="60"/>
        <w:jc w:val="center"/>
        <w:rPr>
          <w:rFonts w:ascii="Calibri" w:hAnsi="Calibri" w:cs="Calibri"/>
          <w:i/>
          <w:iCs/>
          <w:spacing w:val="-4"/>
          <w:sz w:val="22"/>
          <w:szCs w:val="25"/>
        </w:rPr>
      </w:pPr>
      <w:r w:rsidRPr="003C2427">
        <w:rPr>
          <w:rFonts w:ascii="Calibri" w:hAnsi="Calibri" w:cs="Calibri"/>
          <w:i/>
          <w:iCs/>
          <w:spacing w:val="-4"/>
          <w:sz w:val="22"/>
          <w:szCs w:val="25"/>
        </w:rPr>
        <w:t>Text ASARCO to 47486 and receive text updates and notifications for every issue of the Solidarity News!</w:t>
      </w:r>
    </w:p>
    <w:p w14:paraId="088B919E" w14:textId="2E4E6C35" w:rsidR="00BF0977" w:rsidRDefault="00D10A1A" w:rsidP="003C2427">
      <w:pPr>
        <w:spacing w:before="120" w:after="60"/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05E1EE4B" wp14:editId="792CAACE">
            <wp:extent cx="723900" cy="218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40" cy="22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977">
      <w:pgSz w:w="12240" w:h="15840"/>
      <w:pgMar w:top="3112" w:right="750" w:bottom="1134" w:left="354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E3"/>
    <w:multiLevelType w:val="hybridMultilevel"/>
    <w:tmpl w:val="DAC0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1A"/>
    <w:rsid w:val="000341CB"/>
    <w:rsid w:val="00060EC8"/>
    <w:rsid w:val="00156268"/>
    <w:rsid w:val="001672DA"/>
    <w:rsid w:val="0019074A"/>
    <w:rsid w:val="001C3826"/>
    <w:rsid w:val="001D7907"/>
    <w:rsid w:val="00206222"/>
    <w:rsid w:val="0022112F"/>
    <w:rsid w:val="00285D96"/>
    <w:rsid w:val="00286CC0"/>
    <w:rsid w:val="002920F4"/>
    <w:rsid w:val="002B6506"/>
    <w:rsid w:val="002F0692"/>
    <w:rsid w:val="00354ACF"/>
    <w:rsid w:val="00361F78"/>
    <w:rsid w:val="00370165"/>
    <w:rsid w:val="00391382"/>
    <w:rsid w:val="003A7428"/>
    <w:rsid w:val="003B58F8"/>
    <w:rsid w:val="003C2427"/>
    <w:rsid w:val="003E52C8"/>
    <w:rsid w:val="003F61E8"/>
    <w:rsid w:val="00402FA2"/>
    <w:rsid w:val="00430892"/>
    <w:rsid w:val="004560D1"/>
    <w:rsid w:val="00464C6B"/>
    <w:rsid w:val="004C20A3"/>
    <w:rsid w:val="004F274B"/>
    <w:rsid w:val="004F6AFD"/>
    <w:rsid w:val="005175E4"/>
    <w:rsid w:val="00565B13"/>
    <w:rsid w:val="00571504"/>
    <w:rsid w:val="00571D1C"/>
    <w:rsid w:val="0058412E"/>
    <w:rsid w:val="0058727B"/>
    <w:rsid w:val="00596A99"/>
    <w:rsid w:val="005D504E"/>
    <w:rsid w:val="005E1E0F"/>
    <w:rsid w:val="006B13E3"/>
    <w:rsid w:val="006F6889"/>
    <w:rsid w:val="00715D30"/>
    <w:rsid w:val="00725C71"/>
    <w:rsid w:val="0079714F"/>
    <w:rsid w:val="007E6D0E"/>
    <w:rsid w:val="00817DAA"/>
    <w:rsid w:val="00865141"/>
    <w:rsid w:val="00896C53"/>
    <w:rsid w:val="008A6A36"/>
    <w:rsid w:val="00902B99"/>
    <w:rsid w:val="009032A1"/>
    <w:rsid w:val="00911EEE"/>
    <w:rsid w:val="00920D42"/>
    <w:rsid w:val="009B31ED"/>
    <w:rsid w:val="009D3CF6"/>
    <w:rsid w:val="009F13B4"/>
    <w:rsid w:val="00A064B8"/>
    <w:rsid w:val="00A264E1"/>
    <w:rsid w:val="00A26EFB"/>
    <w:rsid w:val="00A345BD"/>
    <w:rsid w:val="00A70C98"/>
    <w:rsid w:val="00B01F74"/>
    <w:rsid w:val="00B10BEB"/>
    <w:rsid w:val="00B2504D"/>
    <w:rsid w:val="00B45E88"/>
    <w:rsid w:val="00B46930"/>
    <w:rsid w:val="00B612D8"/>
    <w:rsid w:val="00BB2975"/>
    <w:rsid w:val="00BB673D"/>
    <w:rsid w:val="00BB6C39"/>
    <w:rsid w:val="00BF0977"/>
    <w:rsid w:val="00C26422"/>
    <w:rsid w:val="00C36943"/>
    <w:rsid w:val="00C36AE9"/>
    <w:rsid w:val="00C77D0C"/>
    <w:rsid w:val="00CA78AC"/>
    <w:rsid w:val="00CB5E59"/>
    <w:rsid w:val="00CD4922"/>
    <w:rsid w:val="00D07835"/>
    <w:rsid w:val="00D10A1A"/>
    <w:rsid w:val="00D20103"/>
    <w:rsid w:val="00D5073F"/>
    <w:rsid w:val="00DA5EBD"/>
    <w:rsid w:val="00E00913"/>
    <w:rsid w:val="00E06B21"/>
    <w:rsid w:val="00E37F7F"/>
    <w:rsid w:val="00E40B68"/>
    <w:rsid w:val="00E8456A"/>
    <w:rsid w:val="00EA40FB"/>
    <w:rsid w:val="00EA5442"/>
    <w:rsid w:val="00EE0C6F"/>
    <w:rsid w:val="00F16506"/>
    <w:rsid w:val="00F33313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23AE6C"/>
  <w15:chartTrackingRefBased/>
  <w15:docId w15:val="{AE6ED710-C923-46D4-B783-85A31BD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Contents">
    <w:name w:val="List Contents"/>
    <w:basedOn w:val="Normal"/>
    <w:pPr>
      <w:ind w:left="567"/>
    </w:pPr>
  </w:style>
  <w:style w:type="paragraph" w:styleId="PlainText">
    <w:name w:val="Plain Text"/>
    <w:basedOn w:val="Normal"/>
    <w:link w:val="PlainTextChar"/>
    <w:uiPriority w:val="99"/>
    <w:unhideWhenUsed/>
    <w:rsid w:val="000341C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341C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C24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1590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Montana</dc:creator>
  <cp:keywords/>
  <cp:lastModifiedBy>Kamm, Jess (Broomell)</cp:lastModifiedBy>
  <cp:revision>2</cp:revision>
  <cp:lastPrinted>2024-02-08T13:47:00Z</cp:lastPrinted>
  <dcterms:created xsi:type="dcterms:W3CDTF">2024-03-28T17:17:00Z</dcterms:created>
  <dcterms:modified xsi:type="dcterms:W3CDTF">2024-03-28T17:17:00Z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3a5938c2207a08bf1ee3ef7ce473d735cd463bdb982c5940acdc744a13cea33c</vt:lpwstr>
  </property>
</Properties>
</file>